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Hei</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Tervehdys täältä </w:t>
      </w:r>
      <w:proofErr w:type="spellStart"/>
      <w:r>
        <w:rPr>
          <w:rFonts w:ascii="Calibri" w:hAnsi="Calibri" w:cs="Calibri"/>
          <w:sz w:val="22"/>
          <w:szCs w:val="22"/>
        </w:rPr>
        <w:t>Francistownista</w:t>
      </w:r>
      <w:proofErr w:type="spellEnd"/>
      <w:r>
        <w:rPr>
          <w:rFonts w:ascii="Calibri" w:hAnsi="Calibri" w:cs="Calibri"/>
          <w:sz w:val="22"/>
          <w:szCs w:val="22"/>
        </w:rPr>
        <w:t xml:space="preserve">! Teija Turunen Lieksasta pyysi kirjoittamaan muutamalla rivillä viimeisiä kuulumisia ja ajattelin, että laitan ne samalla teille kaikille. Henna Parhiala kyseli videoterveisiäkin mutta siihen en ole vielä saanut ryhdyttyä. Yritän tehdä </w:t>
      </w:r>
      <w:proofErr w:type="gramStart"/>
      <w:r>
        <w:rPr>
          <w:rFonts w:ascii="Calibri" w:hAnsi="Calibri" w:cs="Calibri"/>
          <w:sz w:val="22"/>
          <w:szCs w:val="22"/>
        </w:rPr>
        <w:t>sellaisenkin</w:t>
      </w:r>
      <w:proofErr w:type="gramEnd"/>
      <w:r>
        <w:rPr>
          <w:rFonts w:ascii="Calibri" w:hAnsi="Calibri" w:cs="Calibri"/>
          <w:sz w:val="22"/>
          <w:szCs w:val="22"/>
        </w:rPr>
        <w:t xml:space="preserve"> kunhan keksin mistä saan selfiekepin tai muun sellaisen...</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Elämä menee täälläkin eteenpäin niin kuin ympäri maailmaa. Onhan tämä vähän outoa, mutta kai sitä aikaa myöten tähänkin ’uuteen’ tottuu.</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Meillä Botswanassa on ollut 23 todennettua tapausta, joista yksi menehtyi ennen kuin testaustulos oli edes tullut ulos. Kaikki maahan tulevat henkilöt laitettiin kahden viikon valvottuun karanteeniin maaliskuun loppupuolelta lähtien ja 3.4. alkaen on eletty ’</w:t>
      </w:r>
      <w:proofErr w:type="spellStart"/>
      <w:r>
        <w:rPr>
          <w:rFonts w:ascii="Calibri" w:hAnsi="Calibri" w:cs="Calibri"/>
          <w:sz w:val="22"/>
          <w:szCs w:val="22"/>
        </w:rPr>
        <w:t>extreme</w:t>
      </w:r>
      <w:proofErr w:type="spellEnd"/>
      <w:r>
        <w:rPr>
          <w:rFonts w:ascii="Calibri" w:hAnsi="Calibri" w:cs="Calibri"/>
          <w:sz w:val="22"/>
          <w:szCs w:val="22"/>
        </w:rPr>
        <w:t xml:space="preserve"> </w:t>
      </w:r>
      <w:proofErr w:type="spellStart"/>
      <w:r>
        <w:rPr>
          <w:rFonts w:ascii="Calibri" w:hAnsi="Calibri" w:cs="Calibri"/>
          <w:sz w:val="22"/>
          <w:szCs w:val="22"/>
        </w:rPr>
        <w:t>social</w:t>
      </w:r>
      <w:proofErr w:type="spellEnd"/>
      <w:r>
        <w:rPr>
          <w:rFonts w:ascii="Calibri" w:hAnsi="Calibri" w:cs="Calibri"/>
          <w:sz w:val="22"/>
          <w:szCs w:val="22"/>
        </w:rPr>
        <w:t xml:space="preserve"> </w:t>
      </w:r>
      <w:proofErr w:type="spellStart"/>
      <w:r>
        <w:rPr>
          <w:rFonts w:ascii="Calibri" w:hAnsi="Calibri" w:cs="Calibri"/>
          <w:sz w:val="22"/>
          <w:szCs w:val="22"/>
        </w:rPr>
        <w:t>distancing</w:t>
      </w:r>
      <w:proofErr w:type="spellEnd"/>
      <w:r>
        <w:rPr>
          <w:rFonts w:ascii="Calibri" w:hAnsi="Calibri" w:cs="Calibri"/>
          <w:sz w:val="22"/>
          <w:szCs w:val="22"/>
        </w:rPr>
        <w:t>’ ajassa, joka tarkoittaa sitä, että kotoa on saanut lähteä vain luvan kanssa kauppaan, apteekkiin, lääkäriin jne. Kaikki tarpeeton liikkuminen on ollut kiellettyä. Ulkona lenkkeilemässäkään ei ole saanut käydä, vaan liikkuminen on tapahtunut kotipihamaalla. No, onhan jotkut tuota uhmanneet, mutta aika hyvin väki on pysynyt ruodussa. Poliisit ja armeija ovat valvoneet tämän kaiken toteutumista.</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Kaupoissa on ollut </w:t>
      </w:r>
      <w:proofErr w:type="gramStart"/>
      <w:r>
        <w:rPr>
          <w:rFonts w:ascii="Calibri" w:hAnsi="Calibri" w:cs="Calibri"/>
          <w:sz w:val="22"/>
          <w:szCs w:val="22"/>
        </w:rPr>
        <w:t>ruokaa</w:t>
      </w:r>
      <w:proofErr w:type="gramEnd"/>
      <w:r>
        <w:rPr>
          <w:rFonts w:ascii="Calibri" w:hAnsi="Calibri" w:cs="Calibri"/>
          <w:sz w:val="22"/>
          <w:szCs w:val="22"/>
        </w:rPr>
        <w:t xml:space="preserve"> jota ostaa, ja sosiaalityöntekijät ovat kartoittaneet kotitalouksien tilannetta ja ruoka-apua on annettu sitä tarvitseville. Covid-19 rahastoon on virrannut lahjoituksia yrityksiltä ja yksityisiltä ja sieltä on maksettu 1,000 - 2,500 pulan eli noin 80 - 200 euron palkka-avustusta sellaisille työntekijöille, joiden firmat ovat rekisteröityneinä verotoimiston listoille.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Nyt eletään jatketun ’</w:t>
      </w:r>
      <w:proofErr w:type="spellStart"/>
      <w:r>
        <w:rPr>
          <w:rFonts w:ascii="Calibri" w:hAnsi="Calibri" w:cs="Calibri"/>
          <w:sz w:val="22"/>
          <w:szCs w:val="22"/>
        </w:rPr>
        <w:t>lockdown’n</w:t>
      </w:r>
      <w:proofErr w:type="spellEnd"/>
      <w:r>
        <w:rPr>
          <w:rFonts w:ascii="Calibri" w:hAnsi="Calibri" w:cs="Calibri"/>
          <w:sz w:val="22"/>
          <w:szCs w:val="22"/>
        </w:rPr>
        <w:t xml:space="preserve"> aikaa 1.-7.5., jonka aikana valtion johto tekee ohjeistukset siitä, kuinka yhteiskuntaa aletaan pikkuhiljaa avaamaan. Ensimmäinen ohjeistus pakollisten maskien pitämisestä julkisilla paikoilla tuli jo. Eli kasvonaamarit tulivat käyttöön ja jos sellaista ei ole, siitä voi saada jopa 5,000 pulan eli noin 400 euron sakon. Minäkin niitä eilen ompelin ja täytyy kokeilla ommella vielä joitain malleja </w:t>
      </w:r>
      <w:proofErr w:type="gramStart"/>
      <w:r>
        <w:rPr>
          <w:rFonts w:ascii="Calibri" w:hAnsi="Calibri" w:cs="Calibri"/>
          <w:sz w:val="22"/>
          <w:szCs w:val="22"/>
        </w:rPr>
        <w:t>lisää</w:t>
      </w:r>
      <w:proofErr w:type="gramEnd"/>
      <w:r>
        <w:rPr>
          <w:rFonts w:ascii="Calibri" w:hAnsi="Calibri" w:cs="Calibri"/>
          <w:sz w:val="22"/>
          <w:szCs w:val="22"/>
        </w:rPr>
        <w:t xml:space="preserve"> niin on sitten vaihtelunvaraa.</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Kaikilla näillä toimilla pyritään täällä luonnollisesti pitämään virus niin paljon pois väestön keskuudesta kuin mahdollista. Terveydenhoitosysteemit eivät kestä täällä sellaista tartuntojen määrää kuin </w:t>
      </w:r>
      <w:proofErr w:type="gramStart"/>
      <w:r>
        <w:rPr>
          <w:rFonts w:ascii="Calibri" w:hAnsi="Calibri" w:cs="Calibri"/>
          <w:sz w:val="22"/>
          <w:szCs w:val="22"/>
        </w:rPr>
        <w:t>mitä</w:t>
      </w:r>
      <w:proofErr w:type="gramEnd"/>
      <w:r>
        <w:rPr>
          <w:rFonts w:ascii="Calibri" w:hAnsi="Calibri" w:cs="Calibri"/>
          <w:sz w:val="22"/>
          <w:szCs w:val="22"/>
        </w:rPr>
        <w:t xml:space="preserve"> joissa muissa maissa on nähty ja koska perustauteja niin verenpaineesta ja diabeteksesta hiv/aidsiinkin on paljon, ei lisää tarvita.</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Minun työhöni tämä korona on tuonut sellaisen muutoksen, että reissut ovat jääneet. Maaliskuussa olisi pitänyt käydä Zimbabwessa tapaamassa kumppaneita mutta se nyt jäi, ja toukokuussa olisi pitänyt mennä/tulla Suomeen mutta sekin nyt jää. Muuten työni on kotona ollessa muutenkin etätyötä sähköpostien, </w:t>
      </w:r>
      <w:proofErr w:type="spellStart"/>
      <w:r>
        <w:rPr>
          <w:rFonts w:ascii="Calibri" w:hAnsi="Calibri" w:cs="Calibri"/>
          <w:sz w:val="22"/>
          <w:szCs w:val="22"/>
        </w:rPr>
        <w:t>Teamsin</w:t>
      </w:r>
      <w:proofErr w:type="spellEnd"/>
      <w:r>
        <w:rPr>
          <w:rFonts w:ascii="Calibri" w:hAnsi="Calibri" w:cs="Calibri"/>
          <w:sz w:val="22"/>
          <w:szCs w:val="22"/>
        </w:rPr>
        <w:t xml:space="preserve">, Skypen jne. kautta, joten siihen ei ole tullut paljon muutoksia niin kauan kuin netti pelaa. Sen kanssa on ajoittain ollut haastetta ja niissä vaiheissa on ollut IT-osaston apua ikävä mutta toistaiseksi kaikesta on selvitty.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Toimin tällä hetkellä, ja vielä vuoden lisäjaksolla ensi vuoden heinäkuuhun asti, aluepäällikön sijaisena ja se on aiheuttanut aika paljon työtä tässä erityistilanteessa nimenomaan esimiestehtävien tiimoilta. Eri maiden tilanteen seurantaa, työntekijöiden asioiden hoitoa ja tukea jne. Meiltä palasi kaksi työntekijää Suomeen mutta muut ovat alueella ja heidän kaikkien turvallisuuden ja olemisen seuranta on vienyt oman aikansa. Nämä asiat ovat olleet </w:t>
      </w:r>
      <w:proofErr w:type="gramStart"/>
      <w:r>
        <w:rPr>
          <w:rFonts w:ascii="Calibri" w:hAnsi="Calibri" w:cs="Calibri"/>
          <w:sz w:val="22"/>
          <w:szCs w:val="22"/>
        </w:rPr>
        <w:t>hieman haasteellisia</w:t>
      </w:r>
      <w:proofErr w:type="gramEnd"/>
      <w:r>
        <w:rPr>
          <w:rFonts w:ascii="Calibri" w:hAnsi="Calibri" w:cs="Calibri"/>
          <w:sz w:val="22"/>
          <w:szCs w:val="22"/>
        </w:rPr>
        <w:t xml:space="preserve"> kun paljon on muuttunut nopealla aikataululla ja olisi hyvä, jos olisi se kristallipallo, että osaisi vastata moniin kysymyksiin. Mutta sekinhän on tietysti vastaus, että ei ole vastausta mutta asiaa selvitellään.</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Yhteistyökumppanimme ovat tässä poikkeustilassa kukin toimineet parhaan taitonsa ja ideointikykynsä mukaisesti. Nettiä on käytetty enemmän hyväksi täälläkin; saarnoja ja rohkaisun sanoja voi kuunnella </w:t>
      </w:r>
      <w:proofErr w:type="spellStart"/>
      <w:r>
        <w:rPr>
          <w:rFonts w:ascii="Calibri" w:hAnsi="Calibri" w:cs="Calibri"/>
          <w:sz w:val="22"/>
          <w:szCs w:val="22"/>
        </w:rPr>
        <w:t>facebookin</w:t>
      </w:r>
      <w:proofErr w:type="spellEnd"/>
      <w:r>
        <w:rPr>
          <w:rFonts w:ascii="Calibri" w:hAnsi="Calibri" w:cs="Calibri"/>
          <w:sz w:val="22"/>
          <w:szCs w:val="22"/>
        </w:rPr>
        <w:t xml:space="preserve"> sivujen kautta, </w:t>
      </w:r>
      <w:proofErr w:type="spellStart"/>
      <w:r>
        <w:rPr>
          <w:rFonts w:ascii="Calibri" w:hAnsi="Calibri" w:cs="Calibri"/>
          <w:sz w:val="22"/>
          <w:szCs w:val="22"/>
        </w:rPr>
        <w:t>whatsappin</w:t>
      </w:r>
      <w:proofErr w:type="spellEnd"/>
      <w:r>
        <w:rPr>
          <w:rFonts w:ascii="Calibri" w:hAnsi="Calibri" w:cs="Calibri"/>
          <w:sz w:val="22"/>
          <w:szCs w:val="22"/>
        </w:rPr>
        <w:t xml:space="preserve"> kautta pidetään jumalanpalvelusta ja jopa raamattupiiriä/koulua, tiedotusta on lisätty eri kanavien kautta jne. Yhteistyö järjestöjen, valtion ja liikeyritystenkin välillä on joissain tapauksessa lisääntynyt. Eli monenlaista yhteen hiileen puhaltamista on ollut havaittavissa.</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Saa nähdä mitä aika tuo tullessaan ja milloin päästään palaamaan ’uuteen normaaliin’. Itseäni hieman surettaa, että toukokuinen Suomen matkani peruuntui eikä näillä näkymin ole tietoa, milloin pääsisin edes lyhyesti käymään tapaamassa isääni, muita perheenjäseniä ja kaikkia ystäviä. Mutta sitten toisaalta, nyt ei ole mielekästä suunnitellakaan lomailua </w:t>
      </w:r>
      <w:proofErr w:type="gramStart"/>
      <w:r>
        <w:rPr>
          <w:rFonts w:ascii="Calibri" w:hAnsi="Calibri" w:cs="Calibri"/>
          <w:sz w:val="22"/>
          <w:szCs w:val="22"/>
        </w:rPr>
        <w:t>Suomessa</w:t>
      </w:r>
      <w:proofErr w:type="gramEnd"/>
      <w:r>
        <w:rPr>
          <w:rFonts w:ascii="Calibri" w:hAnsi="Calibri" w:cs="Calibri"/>
          <w:sz w:val="22"/>
          <w:szCs w:val="22"/>
        </w:rPr>
        <w:t xml:space="preserve"> kun siitä menisi kaksi viikkoa karanteenissa olemiseen. Eli kärsivällisyyttä nyt tarvitaan.</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Nyt täytyy ryhtyä muihin puuhiin, joten tällaisin pikaterveisin toivottelen teille kaikille sinne Suomeen jaksamista ja keväästä tulevaa iloa!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rsidR="00521453" w:rsidRDefault="00521453" w:rsidP="00521453">
      <w:pPr>
        <w:pStyle w:val="NormaaliWWW"/>
        <w:spacing w:before="0" w:beforeAutospacing="0" w:after="0" w:afterAutospacing="0"/>
        <w:rPr>
          <w:rFonts w:ascii="Calibri" w:hAnsi="Calibri" w:cs="Calibri"/>
          <w:sz w:val="22"/>
          <w:szCs w:val="22"/>
        </w:rPr>
      </w:pPr>
      <w:r>
        <w:rPr>
          <w:rFonts w:ascii="Calibri" w:hAnsi="Calibri" w:cs="Calibri"/>
          <w:sz w:val="22"/>
          <w:szCs w:val="22"/>
        </w:rPr>
        <w:t>Marja</w:t>
      </w:r>
    </w:p>
    <w:p w:rsidR="00FA0408" w:rsidRDefault="00521453">
      <w:bookmarkStart w:id="0" w:name="_GoBack"/>
      <w:bookmarkEnd w:id="0"/>
    </w:p>
    <w:sectPr w:rsidR="00FA04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53"/>
    <w:rsid w:val="00070BC3"/>
    <w:rsid w:val="004077E6"/>
    <w:rsid w:val="005214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211A-104C-4655-A525-5AC03B66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2145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39875">
      <w:bodyDiv w:val="1"/>
      <w:marLeft w:val="0"/>
      <w:marRight w:val="0"/>
      <w:marTop w:val="0"/>
      <w:marBottom w:val="0"/>
      <w:divBdr>
        <w:top w:val="none" w:sz="0" w:space="0" w:color="auto"/>
        <w:left w:val="none" w:sz="0" w:space="0" w:color="auto"/>
        <w:bottom w:val="none" w:sz="0" w:space="0" w:color="auto"/>
        <w:right w:val="none" w:sz="0" w:space="0" w:color="auto"/>
      </w:divBdr>
      <w:divsChild>
        <w:div w:id="151876115">
          <w:marLeft w:val="0"/>
          <w:marRight w:val="0"/>
          <w:marTop w:val="0"/>
          <w:marBottom w:val="0"/>
          <w:divBdr>
            <w:top w:val="none" w:sz="0" w:space="0" w:color="auto"/>
            <w:left w:val="none" w:sz="0" w:space="0" w:color="auto"/>
            <w:bottom w:val="none" w:sz="0" w:space="0" w:color="auto"/>
            <w:right w:val="none" w:sz="0" w:space="0" w:color="auto"/>
          </w:divBdr>
          <w:divsChild>
            <w:div w:id="335766482">
              <w:marLeft w:val="0"/>
              <w:marRight w:val="0"/>
              <w:marTop w:val="0"/>
              <w:marBottom w:val="0"/>
              <w:divBdr>
                <w:top w:val="none" w:sz="0" w:space="0" w:color="auto"/>
                <w:left w:val="none" w:sz="0" w:space="0" w:color="auto"/>
                <w:bottom w:val="none" w:sz="0" w:space="0" w:color="auto"/>
                <w:right w:val="none" w:sz="0" w:space="0" w:color="auto"/>
              </w:divBdr>
              <w:divsChild>
                <w:div w:id="1308127230">
                  <w:marLeft w:val="0"/>
                  <w:marRight w:val="0"/>
                  <w:marTop w:val="0"/>
                  <w:marBottom w:val="0"/>
                  <w:divBdr>
                    <w:top w:val="none" w:sz="0" w:space="0" w:color="auto"/>
                    <w:left w:val="none" w:sz="0" w:space="0" w:color="auto"/>
                    <w:bottom w:val="none" w:sz="0" w:space="0" w:color="auto"/>
                    <w:right w:val="none" w:sz="0" w:space="0" w:color="auto"/>
                  </w:divBdr>
                  <w:divsChild>
                    <w:div w:id="1386562383">
                      <w:marLeft w:val="0"/>
                      <w:marRight w:val="0"/>
                      <w:marTop w:val="0"/>
                      <w:marBottom w:val="0"/>
                      <w:divBdr>
                        <w:top w:val="none" w:sz="0" w:space="0" w:color="auto"/>
                        <w:left w:val="none" w:sz="0" w:space="0" w:color="auto"/>
                        <w:bottom w:val="none" w:sz="0" w:space="0" w:color="auto"/>
                        <w:right w:val="none" w:sz="0" w:space="0" w:color="auto"/>
                      </w:divBdr>
                      <w:divsChild>
                        <w:div w:id="925923275">
                          <w:marLeft w:val="0"/>
                          <w:marRight w:val="0"/>
                          <w:marTop w:val="0"/>
                          <w:marBottom w:val="0"/>
                          <w:divBdr>
                            <w:top w:val="none" w:sz="0" w:space="0" w:color="auto"/>
                            <w:left w:val="none" w:sz="0" w:space="0" w:color="auto"/>
                            <w:bottom w:val="none" w:sz="0" w:space="0" w:color="auto"/>
                            <w:right w:val="none" w:sz="0" w:space="0" w:color="auto"/>
                          </w:divBdr>
                          <w:divsChild>
                            <w:div w:id="443690459">
                              <w:marLeft w:val="0"/>
                              <w:marRight w:val="0"/>
                              <w:marTop w:val="0"/>
                              <w:marBottom w:val="0"/>
                              <w:divBdr>
                                <w:top w:val="none" w:sz="0" w:space="0" w:color="auto"/>
                                <w:left w:val="none" w:sz="0" w:space="0" w:color="auto"/>
                                <w:bottom w:val="none" w:sz="0" w:space="0" w:color="auto"/>
                                <w:right w:val="none" w:sz="0" w:space="0" w:color="auto"/>
                              </w:divBdr>
                              <w:divsChild>
                                <w:div w:id="1108084040">
                                  <w:marLeft w:val="0"/>
                                  <w:marRight w:val="0"/>
                                  <w:marTop w:val="0"/>
                                  <w:marBottom w:val="0"/>
                                  <w:divBdr>
                                    <w:top w:val="none" w:sz="0" w:space="0" w:color="auto"/>
                                    <w:left w:val="none" w:sz="0" w:space="0" w:color="auto"/>
                                    <w:bottom w:val="none" w:sz="0" w:space="0" w:color="auto"/>
                                    <w:right w:val="none" w:sz="0" w:space="0" w:color="auto"/>
                                  </w:divBdr>
                                  <w:divsChild>
                                    <w:div w:id="1673679242">
                                      <w:marLeft w:val="0"/>
                                      <w:marRight w:val="0"/>
                                      <w:marTop w:val="0"/>
                                      <w:marBottom w:val="0"/>
                                      <w:divBdr>
                                        <w:top w:val="none" w:sz="0" w:space="0" w:color="auto"/>
                                        <w:left w:val="none" w:sz="0" w:space="0" w:color="auto"/>
                                        <w:bottom w:val="none" w:sz="0" w:space="0" w:color="auto"/>
                                        <w:right w:val="none" w:sz="0" w:space="0" w:color="auto"/>
                                      </w:divBdr>
                                      <w:divsChild>
                                        <w:div w:id="73432062">
                                          <w:marLeft w:val="0"/>
                                          <w:marRight w:val="0"/>
                                          <w:marTop w:val="0"/>
                                          <w:marBottom w:val="0"/>
                                          <w:divBdr>
                                            <w:top w:val="none" w:sz="0" w:space="0" w:color="auto"/>
                                            <w:left w:val="none" w:sz="0" w:space="0" w:color="auto"/>
                                            <w:bottom w:val="none" w:sz="0" w:space="0" w:color="auto"/>
                                            <w:right w:val="none" w:sz="0" w:space="0" w:color="auto"/>
                                          </w:divBdr>
                                          <w:divsChild>
                                            <w:div w:id="1700202416">
                                              <w:marLeft w:val="0"/>
                                              <w:marRight w:val="0"/>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sChild>
                                                    <w:div w:id="1500929925">
                                                      <w:marLeft w:val="0"/>
                                                      <w:marRight w:val="0"/>
                                                      <w:marTop w:val="0"/>
                                                      <w:marBottom w:val="0"/>
                                                      <w:divBdr>
                                                        <w:top w:val="none" w:sz="0" w:space="0" w:color="auto"/>
                                                        <w:left w:val="none" w:sz="0" w:space="0" w:color="auto"/>
                                                        <w:bottom w:val="none" w:sz="0" w:space="0" w:color="auto"/>
                                                        <w:right w:val="none" w:sz="0" w:space="0" w:color="auto"/>
                                                      </w:divBdr>
                                                      <w:divsChild>
                                                        <w:div w:id="2043091131">
                                                          <w:marLeft w:val="0"/>
                                                          <w:marRight w:val="0"/>
                                                          <w:marTop w:val="0"/>
                                                          <w:marBottom w:val="0"/>
                                                          <w:divBdr>
                                                            <w:top w:val="none" w:sz="0" w:space="0" w:color="auto"/>
                                                            <w:left w:val="none" w:sz="0" w:space="0" w:color="auto"/>
                                                            <w:bottom w:val="none" w:sz="0" w:space="0" w:color="auto"/>
                                                            <w:right w:val="none" w:sz="0" w:space="0" w:color="auto"/>
                                                          </w:divBdr>
                                                          <w:divsChild>
                                                            <w:div w:id="2005821213">
                                                              <w:marLeft w:val="0"/>
                                                              <w:marRight w:val="0"/>
                                                              <w:marTop w:val="0"/>
                                                              <w:marBottom w:val="0"/>
                                                              <w:divBdr>
                                                                <w:top w:val="none" w:sz="0" w:space="0" w:color="auto"/>
                                                                <w:left w:val="none" w:sz="0" w:space="0" w:color="auto"/>
                                                                <w:bottom w:val="none" w:sz="0" w:space="0" w:color="auto"/>
                                                                <w:right w:val="none" w:sz="0" w:space="0" w:color="auto"/>
                                                              </w:divBdr>
                                                              <w:divsChild>
                                                                <w:div w:id="1164736730">
                                                                  <w:marLeft w:val="0"/>
                                                                  <w:marRight w:val="0"/>
                                                                  <w:marTop w:val="0"/>
                                                                  <w:marBottom w:val="0"/>
                                                                  <w:divBdr>
                                                                    <w:top w:val="none" w:sz="0" w:space="0" w:color="auto"/>
                                                                    <w:left w:val="none" w:sz="0" w:space="0" w:color="auto"/>
                                                                    <w:bottom w:val="none" w:sz="0" w:space="0" w:color="auto"/>
                                                                    <w:right w:val="none" w:sz="0" w:space="0" w:color="auto"/>
                                                                  </w:divBdr>
                                                                  <w:divsChild>
                                                                    <w:div w:id="1412120445">
                                                                      <w:marLeft w:val="0"/>
                                                                      <w:marRight w:val="0"/>
                                                                      <w:marTop w:val="0"/>
                                                                      <w:marBottom w:val="0"/>
                                                                      <w:divBdr>
                                                                        <w:top w:val="none" w:sz="0" w:space="0" w:color="auto"/>
                                                                        <w:left w:val="none" w:sz="0" w:space="0" w:color="auto"/>
                                                                        <w:bottom w:val="none" w:sz="0" w:space="0" w:color="auto"/>
                                                                        <w:right w:val="none" w:sz="0" w:space="0" w:color="auto"/>
                                                                      </w:divBdr>
                                                                      <w:divsChild>
                                                                        <w:div w:id="205483428">
                                                                          <w:marLeft w:val="0"/>
                                                                          <w:marRight w:val="0"/>
                                                                          <w:marTop w:val="0"/>
                                                                          <w:marBottom w:val="0"/>
                                                                          <w:divBdr>
                                                                            <w:top w:val="none" w:sz="0" w:space="0" w:color="auto"/>
                                                                            <w:left w:val="none" w:sz="0" w:space="0" w:color="auto"/>
                                                                            <w:bottom w:val="none" w:sz="0" w:space="0" w:color="auto"/>
                                                                            <w:right w:val="none" w:sz="0" w:space="0" w:color="auto"/>
                                                                          </w:divBdr>
                                                                          <w:divsChild>
                                                                            <w:div w:id="1845895444">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0"/>
                                                                                  <w:divBdr>
                                                                                    <w:top w:val="none" w:sz="0" w:space="0" w:color="auto"/>
                                                                                    <w:left w:val="none" w:sz="0" w:space="0" w:color="auto"/>
                                                                                    <w:bottom w:val="none" w:sz="0" w:space="0" w:color="auto"/>
                                                                                    <w:right w:val="none" w:sz="0" w:space="0" w:color="auto"/>
                                                                                  </w:divBdr>
                                                                                  <w:divsChild>
                                                                                    <w:div w:id="287124507">
                                                                                      <w:marLeft w:val="0"/>
                                                                                      <w:marRight w:val="0"/>
                                                                                      <w:marTop w:val="0"/>
                                                                                      <w:marBottom w:val="0"/>
                                                                                      <w:divBdr>
                                                                                        <w:top w:val="none" w:sz="0" w:space="0" w:color="auto"/>
                                                                                        <w:left w:val="none" w:sz="0" w:space="0" w:color="auto"/>
                                                                                        <w:bottom w:val="none" w:sz="0" w:space="0" w:color="auto"/>
                                                                                        <w:right w:val="none" w:sz="0" w:space="0" w:color="auto"/>
                                                                                      </w:divBdr>
                                                                                      <w:divsChild>
                                                                                        <w:div w:id="1074862883">
                                                                                          <w:marLeft w:val="0"/>
                                                                                          <w:marRight w:val="0"/>
                                                                                          <w:marTop w:val="0"/>
                                                                                          <w:marBottom w:val="0"/>
                                                                                          <w:divBdr>
                                                                                            <w:top w:val="none" w:sz="0" w:space="0" w:color="auto"/>
                                                                                            <w:left w:val="none" w:sz="0" w:space="0" w:color="auto"/>
                                                                                            <w:bottom w:val="none" w:sz="0" w:space="0" w:color="auto"/>
                                                                                            <w:right w:val="none" w:sz="0" w:space="0" w:color="auto"/>
                                                                                          </w:divBdr>
                                                                                          <w:divsChild>
                                                                                            <w:div w:id="590427638">
                                                                                              <w:marLeft w:val="0"/>
                                                                                              <w:marRight w:val="0"/>
                                                                                              <w:marTop w:val="0"/>
                                                                                              <w:marBottom w:val="0"/>
                                                                                              <w:divBdr>
                                                                                                <w:top w:val="none" w:sz="0" w:space="0" w:color="auto"/>
                                                                                                <w:left w:val="none" w:sz="0" w:space="0" w:color="auto"/>
                                                                                                <w:bottom w:val="none" w:sz="0" w:space="0" w:color="auto"/>
                                                                                                <w:right w:val="none" w:sz="0" w:space="0" w:color="auto"/>
                                                                                              </w:divBdr>
                                                                                              <w:divsChild>
                                                                                                <w:div w:id="1817720219">
                                                                                                  <w:marLeft w:val="0"/>
                                                                                                  <w:marRight w:val="0"/>
                                                                                                  <w:marTop w:val="0"/>
                                                                                                  <w:marBottom w:val="0"/>
                                                                                                  <w:divBdr>
                                                                                                    <w:top w:val="none" w:sz="0" w:space="0" w:color="auto"/>
                                                                                                    <w:left w:val="none" w:sz="0" w:space="0" w:color="auto"/>
                                                                                                    <w:bottom w:val="none" w:sz="0" w:space="0" w:color="auto"/>
                                                                                                    <w:right w:val="none" w:sz="0" w:space="0" w:color="auto"/>
                                                                                                  </w:divBdr>
                                                                                                  <w:divsChild>
                                                                                                    <w:div w:id="643464774">
                                                                                                      <w:marLeft w:val="0"/>
                                                                                                      <w:marRight w:val="0"/>
                                                                                                      <w:marTop w:val="0"/>
                                                                                                      <w:marBottom w:val="0"/>
                                                                                                      <w:divBdr>
                                                                                                        <w:top w:val="none" w:sz="0" w:space="0" w:color="auto"/>
                                                                                                        <w:left w:val="none" w:sz="0" w:space="0" w:color="auto"/>
                                                                                                        <w:bottom w:val="none" w:sz="0" w:space="0" w:color="auto"/>
                                                                                                        <w:right w:val="none" w:sz="0" w:space="0" w:color="auto"/>
                                                                                                      </w:divBdr>
                                                                                                      <w:divsChild>
                                                                                                        <w:div w:id="2101443297">
                                                                                                          <w:marLeft w:val="0"/>
                                                                                                          <w:marRight w:val="0"/>
                                                                                                          <w:marTop w:val="0"/>
                                                                                                          <w:marBottom w:val="0"/>
                                                                                                          <w:divBdr>
                                                                                                            <w:top w:val="none" w:sz="0" w:space="0" w:color="auto"/>
                                                                                                            <w:left w:val="none" w:sz="0" w:space="0" w:color="auto"/>
                                                                                                            <w:bottom w:val="none" w:sz="0" w:space="0" w:color="auto"/>
                                                                                                            <w:right w:val="none" w:sz="0" w:space="0" w:color="auto"/>
                                                                                                          </w:divBdr>
                                                                                                          <w:divsChild>
                                                                                                            <w:div w:id="855073035">
                                                                                                              <w:marLeft w:val="0"/>
                                                                                                              <w:marRight w:val="0"/>
                                                                                                              <w:marTop w:val="0"/>
                                                                                                              <w:marBottom w:val="0"/>
                                                                                                              <w:divBdr>
                                                                                                                <w:top w:val="none" w:sz="0" w:space="0" w:color="auto"/>
                                                                                                                <w:left w:val="none" w:sz="0" w:space="0" w:color="auto"/>
                                                                                                                <w:bottom w:val="none" w:sz="0" w:space="0" w:color="auto"/>
                                                                                                                <w:right w:val="none" w:sz="0" w:space="0" w:color="auto"/>
                                                                                                              </w:divBdr>
                                                                                                              <w:divsChild>
                                                                                                                <w:div w:id="1001155396">
                                                                                                                  <w:marLeft w:val="0"/>
                                                                                                                  <w:marRight w:val="0"/>
                                                                                                                  <w:marTop w:val="0"/>
                                                                                                                  <w:marBottom w:val="0"/>
                                                                                                                  <w:divBdr>
                                                                                                                    <w:top w:val="none" w:sz="0" w:space="0" w:color="auto"/>
                                                                                                                    <w:left w:val="none" w:sz="0" w:space="0" w:color="auto"/>
                                                                                                                    <w:bottom w:val="none" w:sz="0" w:space="0" w:color="auto"/>
                                                                                                                    <w:right w:val="none" w:sz="0" w:space="0" w:color="auto"/>
                                                                                                                  </w:divBdr>
                                                                                                                  <w:divsChild>
                                                                                                                    <w:div w:id="1354187088">
                                                                                                                      <w:marLeft w:val="0"/>
                                                                                                                      <w:marRight w:val="0"/>
                                                                                                                      <w:marTop w:val="0"/>
                                                                                                                      <w:marBottom w:val="0"/>
                                                                                                                      <w:divBdr>
                                                                                                                        <w:top w:val="none" w:sz="0" w:space="0" w:color="auto"/>
                                                                                                                        <w:left w:val="none" w:sz="0" w:space="0" w:color="auto"/>
                                                                                                                        <w:bottom w:val="none" w:sz="0" w:space="0" w:color="auto"/>
                                                                                                                        <w:right w:val="none" w:sz="0" w:space="0" w:color="auto"/>
                                                                                                                      </w:divBdr>
                                                                                                                      <w:divsChild>
                                                                                                                        <w:div w:id="150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4224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Kuitunen Eija (Laukaan seurakunta)</dc:creator>
  <cp:keywords/>
  <dc:description/>
  <cp:lastModifiedBy>Kuitunen Eija (Laukaan seurakunta)</cp:lastModifiedBy>
  <cp:revision>1</cp:revision>
  <dcterms:created xsi:type="dcterms:W3CDTF">2020-05-06T10:48:00Z</dcterms:created>
  <dcterms:modified xsi:type="dcterms:W3CDTF">2020-05-06T10:49:00Z</dcterms:modified>
</cp:coreProperties>
</file>